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D37" w:rsidRPr="002F21ED" w:rsidRDefault="002F21ED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Приложение 2 </w:t>
      </w:r>
    </w:p>
    <w:p w:rsidR="002F21ED" w:rsidRDefault="002F21ED" w:rsidP="004D0D37">
      <w:pPr>
        <w:tabs>
          <w:tab w:val="center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4678"/>
        <w:rPr>
          <w:rFonts w:ascii="Times New Roman" w:hAnsi="Times New Roman" w:cs="Times New Roman"/>
          <w:sz w:val="27"/>
          <w:szCs w:val="27"/>
          <w:lang w:val="ru-RU"/>
        </w:rPr>
      </w:pPr>
    </w:p>
    <w:p w:rsidR="004D0D37" w:rsidRPr="004D0D37" w:rsidRDefault="004D0D37" w:rsidP="004D0D37">
      <w:pPr>
        <w:tabs>
          <w:tab w:val="center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left="4678"/>
        <w:rPr>
          <w:rFonts w:ascii="Times New Roman" w:hAnsi="Times New Roman" w:cs="Times New Roman"/>
          <w:sz w:val="27"/>
          <w:szCs w:val="27"/>
          <w:lang w:val="ru-RU"/>
        </w:rPr>
      </w:pPr>
      <w:r w:rsidRPr="004D0D37">
        <w:rPr>
          <w:rFonts w:ascii="Times New Roman" w:hAnsi="Times New Roman" w:cs="Times New Roman"/>
          <w:sz w:val="27"/>
          <w:szCs w:val="27"/>
        </w:rPr>
        <w:t>УТВЕРЖДЕН</w:t>
      </w:r>
      <w:r w:rsidRPr="004D0D37">
        <w:rPr>
          <w:rFonts w:ascii="Times New Roman" w:hAnsi="Times New Roman" w:cs="Times New Roman"/>
          <w:sz w:val="27"/>
          <w:szCs w:val="27"/>
          <w:lang w:val="ru-RU"/>
        </w:rPr>
        <w:t>О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  <w:lang w:val="ru-RU"/>
        </w:rPr>
      </w:pPr>
      <w:r w:rsidRPr="004D0D37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  <w:r w:rsidRPr="004D0D37">
        <w:rPr>
          <w:rFonts w:ascii="Times New Roman" w:hAnsi="Times New Roman" w:cs="Times New Roman"/>
          <w:sz w:val="27"/>
          <w:szCs w:val="27"/>
          <w:lang w:val="ru-RU"/>
        </w:rPr>
        <w:t>муниципального образования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  <w:lang w:val="ru-RU"/>
        </w:rPr>
      </w:pPr>
      <w:r w:rsidRPr="004D0D37">
        <w:rPr>
          <w:rFonts w:ascii="Times New Roman" w:hAnsi="Times New Roman" w:cs="Times New Roman"/>
          <w:sz w:val="27"/>
          <w:szCs w:val="27"/>
          <w:lang w:val="ru-RU"/>
        </w:rPr>
        <w:t>Туапсинский муниципальный округ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</w:rPr>
      </w:pPr>
      <w:r w:rsidRPr="004D0D37">
        <w:rPr>
          <w:rFonts w:ascii="Times New Roman" w:hAnsi="Times New Roman" w:cs="Times New Roman"/>
          <w:sz w:val="27"/>
          <w:szCs w:val="27"/>
          <w:lang w:val="ru-RU"/>
        </w:rPr>
        <w:t>Краснодарского края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</w:rPr>
      </w:pPr>
      <w:r w:rsidRPr="004D0D37">
        <w:rPr>
          <w:rFonts w:ascii="Times New Roman" w:hAnsi="Times New Roman" w:cs="Times New Roman"/>
          <w:sz w:val="27"/>
          <w:szCs w:val="27"/>
        </w:rPr>
        <w:t>от ___________________ № _______</w:t>
      </w:r>
      <w:r w:rsidRPr="004D0D37">
        <w:rPr>
          <w:rFonts w:ascii="Times New Roman" w:hAnsi="Times New Roman" w:cs="Times New Roman"/>
          <w:sz w:val="27"/>
          <w:szCs w:val="27"/>
          <w:u w:val="single"/>
        </w:rPr>
        <w:t xml:space="preserve">  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</w:rPr>
      </w:pP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3828"/>
          <w:tab w:val="left" w:pos="4248"/>
          <w:tab w:val="left" w:pos="4956"/>
        </w:tabs>
        <w:ind w:left="4253" w:hanging="3119"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3828"/>
          <w:tab w:val="left" w:pos="4248"/>
          <w:tab w:val="left" w:pos="4956"/>
        </w:tabs>
        <w:ind w:left="4253" w:hanging="3119"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:rsidR="004D0D37" w:rsidRPr="004D0D37" w:rsidRDefault="004D0D37" w:rsidP="004D0D3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center" w:pos="3119"/>
          <w:tab w:val="left" w:pos="3402"/>
          <w:tab w:val="left" w:pos="3969"/>
          <w:tab w:val="left" w:pos="4956"/>
        </w:tabs>
        <w:ind w:left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0D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ПОЛОЖЕНИЕ</w:t>
      </w:r>
    </w:p>
    <w:p w:rsidR="004D0D37" w:rsidRPr="004D0D37" w:rsidRDefault="004D0D37" w:rsidP="004D0D37">
      <w:pPr>
        <w:tabs>
          <w:tab w:val="left" w:pos="0"/>
          <w:tab w:val="left" w:pos="1134"/>
          <w:tab w:val="left" w:pos="1416"/>
          <w:tab w:val="left" w:pos="2124"/>
          <w:tab w:val="left" w:pos="2832"/>
          <w:tab w:val="left" w:pos="3540"/>
          <w:tab w:val="center" w:pos="3828"/>
          <w:tab w:val="left" w:pos="4956"/>
        </w:tabs>
        <w:ind w:left="851" w:right="127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0D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о комиссии </w:t>
      </w:r>
      <w:r w:rsidRPr="004D0D37">
        <w:rPr>
          <w:rFonts w:ascii="Times New Roman" w:hAnsi="Times New Roman" w:cs="Times New Roman"/>
          <w:b/>
          <w:sz w:val="28"/>
          <w:szCs w:val="28"/>
        </w:rPr>
        <w:t>по распределению земельных участков</w:t>
      </w:r>
      <w:r w:rsidRPr="004D0D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D0D37">
        <w:rPr>
          <w:rFonts w:ascii="Times New Roman" w:hAnsi="Times New Roman" w:cs="Times New Roman"/>
          <w:b/>
          <w:sz w:val="28"/>
          <w:szCs w:val="28"/>
        </w:rPr>
        <w:t xml:space="preserve">включенных в </w:t>
      </w:r>
      <w:r w:rsidRPr="004D0D37">
        <w:rPr>
          <w:rFonts w:ascii="Times New Roman" w:hAnsi="Times New Roman" w:cs="Times New Roman"/>
          <w:b/>
          <w:sz w:val="28"/>
          <w:szCs w:val="28"/>
          <w:lang w:val="ru-RU"/>
        </w:rPr>
        <w:t>перечень</w:t>
      </w:r>
      <w:r w:rsidRPr="004D0D37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участков, предназначенных для предоставления в собственность бесплатно в целях индивидуального жилищного строительства или ведения личного подсобного хозяйства </w:t>
      </w:r>
    </w:p>
    <w:p w:rsidR="004D0D37" w:rsidRPr="004D0D37" w:rsidRDefault="004D0D37" w:rsidP="004D0D37">
      <w:pPr>
        <w:tabs>
          <w:tab w:val="left" w:pos="0"/>
          <w:tab w:val="left" w:pos="1134"/>
          <w:tab w:val="left" w:pos="1416"/>
          <w:tab w:val="left" w:pos="2124"/>
          <w:tab w:val="left" w:pos="2832"/>
          <w:tab w:val="left" w:pos="3540"/>
          <w:tab w:val="center" w:pos="3828"/>
          <w:tab w:val="left" w:pos="4956"/>
        </w:tabs>
        <w:ind w:left="851" w:right="127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0D37">
        <w:rPr>
          <w:rFonts w:ascii="Times New Roman" w:hAnsi="Times New Roman" w:cs="Times New Roman"/>
          <w:b/>
          <w:sz w:val="28"/>
          <w:szCs w:val="28"/>
        </w:rPr>
        <w:t xml:space="preserve">в границах </w:t>
      </w:r>
      <w:proofErr w:type="spellStart"/>
      <w:r w:rsidRPr="004D0D37">
        <w:rPr>
          <w:rFonts w:ascii="Times New Roman" w:hAnsi="Times New Roman" w:cs="Times New Roman"/>
          <w:b/>
          <w:sz w:val="28"/>
          <w:szCs w:val="28"/>
        </w:rPr>
        <w:t>Туапсинск</w:t>
      </w:r>
      <w:proofErr w:type="spellEnd"/>
      <w:r w:rsidR="006C7A79">
        <w:rPr>
          <w:rFonts w:ascii="Times New Roman" w:hAnsi="Times New Roman" w:cs="Times New Roman"/>
          <w:b/>
          <w:sz w:val="28"/>
          <w:szCs w:val="28"/>
          <w:lang w:val="ru-RU"/>
        </w:rPr>
        <w:t>ого</w:t>
      </w:r>
      <w:r w:rsidRPr="004D0D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0D37">
        <w:rPr>
          <w:rFonts w:ascii="Times New Roman" w:hAnsi="Times New Roman" w:cs="Times New Roman"/>
          <w:b/>
          <w:sz w:val="28"/>
          <w:szCs w:val="28"/>
        </w:rPr>
        <w:t>муниципальн</w:t>
      </w:r>
      <w:proofErr w:type="spellEnd"/>
      <w:r w:rsidR="006C7A79">
        <w:rPr>
          <w:rFonts w:ascii="Times New Roman" w:hAnsi="Times New Roman" w:cs="Times New Roman"/>
          <w:b/>
          <w:sz w:val="28"/>
          <w:szCs w:val="28"/>
          <w:lang w:val="ru-RU"/>
        </w:rPr>
        <w:t>ого</w:t>
      </w:r>
      <w:r w:rsidRPr="004D0D37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6C7A79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4D0D3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D0D37">
        <w:rPr>
          <w:rFonts w:ascii="Times New Roman" w:hAnsi="Times New Roman" w:cs="Times New Roman"/>
          <w:b/>
          <w:sz w:val="28"/>
          <w:szCs w:val="28"/>
          <w:lang w:val="ru-RU"/>
        </w:rPr>
        <w:t>между состоящими на учете гражданами, имеющими</w:t>
      </w:r>
      <w:r w:rsidRPr="004D0D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0D37" w:rsidRPr="004D0D37" w:rsidRDefault="004D0D37" w:rsidP="004D0D37">
      <w:pPr>
        <w:tabs>
          <w:tab w:val="left" w:pos="0"/>
          <w:tab w:val="left" w:pos="1134"/>
          <w:tab w:val="left" w:pos="1416"/>
          <w:tab w:val="left" w:pos="2124"/>
          <w:tab w:val="left" w:pos="2832"/>
          <w:tab w:val="left" w:pos="3540"/>
          <w:tab w:val="center" w:pos="3828"/>
          <w:tab w:val="left" w:pos="4956"/>
        </w:tabs>
        <w:ind w:left="851" w:right="1275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4D0D37">
        <w:rPr>
          <w:rFonts w:ascii="Times New Roman" w:hAnsi="Times New Roman" w:cs="Times New Roman"/>
          <w:b/>
          <w:sz w:val="28"/>
          <w:szCs w:val="28"/>
        </w:rPr>
        <w:t>трех и более детей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3828"/>
          <w:tab w:val="left" w:pos="4248"/>
          <w:tab w:val="left" w:pos="4956"/>
        </w:tabs>
        <w:ind w:left="4253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3828"/>
          <w:tab w:val="left" w:pos="4248"/>
          <w:tab w:val="left" w:pos="4956"/>
        </w:tabs>
        <w:ind w:left="4253"/>
        <w:jc w:val="both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4D0D37" w:rsidRPr="004D0D37" w:rsidRDefault="004D0D37" w:rsidP="004D0D37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4678" w:hanging="4678"/>
        <w:contextualSpacing/>
        <w:jc w:val="center"/>
        <w:rPr>
          <w:rFonts w:ascii="Times New Roman" w:hAnsi="Times New Roman" w:cs="Times New Roman"/>
          <w:sz w:val="27"/>
          <w:szCs w:val="27"/>
        </w:rPr>
      </w:pPr>
      <w:r w:rsidRPr="004D0D37">
        <w:rPr>
          <w:rFonts w:ascii="Times New Roman" w:hAnsi="Times New Roman" w:cs="Times New Roman"/>
          <w:sz w:val="27"/>
          <w:szCs w:val="27"/>
        </w:rPr>
        <w:t>Общее положение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4678"/>
        <w:contextualSpacing/>
        <w:rPr>
          <w:rFonts w:ascii="Times New Roman" w:hAnsi="Times New Roman" w:cs="Times New Roman"/>
          <w:sz w:val="27"/>
          <w:szCs w:val="27"/>
        </w:rPr>
      </w:pPr>
    </w:p>
    <w:p w:rsidR="004D0D37" w:rsidRPr="004D0D37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D0D37">
        <w:rPr>
          <w:rFonts w:ascii="Times New Roman" w:hAnsi="Times New Roman" w:cs="Times New Roman"/>
          <w:sz w:val="27"/>
          <w:szCs w:val="27"/>
        </w:rPr>
        <w:t xml:space="preserve">Настоящее </w:t>
      </w:r>
      <w:r w:rsidRPr="004D0D37">
        <w:rPr>
          <w:rFonts w:ascii="Times New Roman" w:hAnsi="Times New Roman" w:cs="Times New Roman"/>
          <w:sz w:val="27"/>
          <w:szCs w:val="27"/>
          <w:lang w:val="ru-RU"/>
        </w:rPr>
        <w:t xml:space="preserve">Положение о комиссии </w:t>
      </w:r>
      <w:r w:rsidRPr="004D0D37">
        <w:rPr>
          <w:rFonts w:ascii="Times New Roman" w:hAnsi="Times New Roman" w:cs="Times New Roman"/>
          <w:sz w:val="28"/>
          <w:szCs w:val="28"/>
        </w:rPr>
        <w:t>по распределению земельных участков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D0D37">
        <w:rPr>
          <w:rFonts w:ascii="Times New Roman" w:hAnsi="Times New Roman" w:cs="Times New Roman"/>
          <w:sz w:val="28"/>
          <w:szCs w:val="28"/>
        </w:rPr>
        <w:t xml:space="preserve"> включенных в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перечень</w:t>
      </w:r>
      <w:r w:rsidRPr="004D0D37">
        <w:rPr>
          <w:rFonts w:ascii="Times New Roman" w:hAnsi="Times New Roman" w:cs="Times New Roman"/>
          <w:sz w:val="28"/>
          <w:szCs w:val="28"/>
        </w:rPr>
        <w:t xml:space="preserve"> земельных участков, предназначенных</w:t>
      </w:r>
      <w:r w:rsidR="003F5D9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4D0D37">
        <w:rPr>
          <w:rFonts w:ascii="Times New Roman" w:hAnsi="Times New Roman" w:cs="Times New Roman"/>
          <w:sz w:val="28"/>
          <w:szCs w:val="28"/>
        </w:rPr>
        <w:t xml:space="preserve"> для предоставления в собственность бесплатно в целях индивидуального жилищного строительства или ведения личного подсобного хозяйства </w:t>
      </w:r>
      <w:r w:rsidR="003F5D9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</w:t>
      </w:r>
      <w:r w:rsidRPr="004D0D37">
        <w:rPr>
          <w:rFonts w:ascii="Times New Roman" w:hAnsi="Times New Roman" w:cs="Times New Roman"/>
          <w:sz w:val="28"/>
          <w:szCs w:val="28"/>
        </w:rPr>
        <w:t xml:space="preserve">в границах </w:t>
      </w:r>
      <w:proofErr w:type="spellStart"/>
      <w:r w:rsidRPr="004D0D37">
        <w:rPr>
          <w:rFonts w:ascii="Times New Roman" w:hAnsi="Times New Roman" w:cs="Times New Roman"/>
          <w:sz w:val="28"/>
          <w:szCs w:val="28"/>
        </w:rPr>
        <w:t>Туапсинск</w:t>
      </w:r>
      <w:proofErr w:type="spellEnd"/>
      <w:r w:rsidR="00870091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4D0D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D37">
        <w:rPr>
          <w:rFonts w:ascii="Times New Roman" w:hAnsi="Times New Roman" w:cs="Times New Roman"/>
          <w:sz w:val="28"/>
          <w:szCs w:val="28"/>
        </w:rPr>
        <w:t>муниципальн</w:t>
      </w:r>
      <w:proofErr w:type="spellEnd"/>
      <w:r w:rsidR="00870091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4D0D3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7009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 xml:space="preserve"> (далее – Перечень)</w:t>
      </w:r>
      <w:r w:rsidRPr="004D0D37">
        <w:rPr>
          <w:rFonts w:ascii="Times New Roman" w:hAnsi="Times New Roman" w:cs="Times New Roman"/>
          <w:sz w:val="28"/>
          <w:szCs w:val="28"/>
        </w:rPr>
        <w:t>, гражданам, имеющим трех и более детей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D0D37">
        <w:rPr>
          <w:rFonts w:ascii="Times New Roman" w:hAnsi="Times New Roman" w:cs="Times New Roman"/>
          <w:sz w:val="28"/>
          <w:szCs w:val="28"/>
        </w:rPr>
        <w:t xml:space="preserve"> состоящим на учете в администрации </w:t>
      </w:r>
      <w:proofErr w:type="spellStart"/>
      <w:r w:rsidRPr="004D0D37">
        <w:rPr>
          <w:rFonts w:ascii="Times New Roman" w:hAnsi="Times New Roman" w:cs="Times New Roman"/>
          <w:sz w:val="28"/>
          <w:szCs w:val="28"/>
        </w:rPr>
        <w:t>Туапсинск</w:t>
      </w:r>
      <w:proofErr w:type="spellEnd"/>
      <w:r w:rsidR="003A0DF2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4D0D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D37">
        <w:rPr>
          <w:rFonts w:ascii="Times New Roman" w:hAnsi="Times New Roman" w:cs="Times New Roman"/>
          <w:sz w:val="28"/>
          <w:szCs w:val="28"/>
        </w:rPr>
        <w:t>муниципальн</w:t>
      </w:r>
      <w:proofErr w:type="spellEnd"/>
      <w:r w:rsidR="003A0DF2">
        <w:rPr>
          <w:rFonts w:ascii="Times New Roman" w:hAnsi="Times New Roman" w:cs="Times New Roman"/>
          <w:sz w:val="28"/>
          <w:szCs w:val="28"/>
          <w:lang w:val="ru-RU"/>
        </w:rPr>
        <w:t>ого</w:t>
      </w:r>
      <w:r w:rsidRPr="004D0D3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A0DF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 xml:space="preserve"> (далее – администрацию),</w:t>
      </w:r>
      <w:r w:rsidRPr="004D0D37">
        <w:rPr>
          <w:rFonts w:ascii="Times New Roman" w:hAnsi="Times New Roman" w:cs="Times New Roman"/>
          <w:sz w:val="28"/>
          <w:szCs w:val="28"/>
        </w:rPr>
        <w:t xml:space="preserve"> в качестве лиц имеющих право на предоставление им</w:t>
      </w:r>
      <w:proofErr w:type="gramEnd"/>
      <w:r w:rsidRPr="004D0D37">
        <w:rPr>
          <w:rFonts w:ascii="Times New Roman" w:hAnsi="Times New Roman" w:cs="Times New Roman"/>
          <w:sz w:val="28"/>
          <w:szCs w:val="28"/>
        </w:rPr>
        <w:t xml:space="preserve"> земельных участков в собственность бесплатно (далее –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Положение</w:t>
      </w:r>
      <w:r w:rsidRPr="004D0D37">
        <w:rPr>
          <w:rFonts w:ascii="Times New Roman" w:hAnsi="Times New Roman" w:cs="Times New Roman"/>
          <w:sz w:val="28"/>
          <w:szCs w:val="28"/>
        </w:rPr>
        <w:t>)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D0D37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D0D37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4D0D37">
        <w:rPr>
          <w:rFonts w:ascii="Times New Roman" w:hAnsi="Times New Roman" w:cs="Times New Roman"/>
          <w:sz w:val="28"/>
          <w:szCs w:val="28"/>
        </w:rPr>
        <w:t xml:space="preserve"> Закон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4D0D3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F5D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D0D37">
        <w:rPr>
          <w:rFonts w:ascii="Times New Roman" w:hAnsi="Times New Roman" w:cs="Times New Roman"/>
          <w:sz w:val="28"/>
          <w:szCs w:val="28"/>
        </w:rPr>
        <w:t>от 26 декабря 2014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 w:rsidRPr="004D0D37">
        <w:rPr>
          <w:rFonts w:ascii="Times New Roman" w:hAnsi="Times New Roman" w:cs="Times New Roman"/>
          <w:sz w:val="28"/>
          <w:szCs w:val="28"/>
        </w:rPr>
        <w:t xml:space="preserve"> № 3085-КЗ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4D0D37">
        <w:rPr>
          <w:rFonts w:ascii="Times New Roman" w:hAnsi="Times New Roman" w:cs="Times New Roman"/>
          <w:sz w:val="28"/>
          <w:szCs w:val="28"/>
        </w:rPr>
        <w:t xml:space="preserve">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(далее </w:t>
      </w:r>
      <w:r w:rsidR="0056325C" w:rsidRPr="004D0D37">
        <w:rPr>
          <w:rFonts w:ascii="Times New Roman" w:hAnsi="Times New Roman" w:cs="Times New Roman"/>
          <w:sz w:val="28"/>
          <w:szCs w:val="28"/>
        </w:rPr>
        <w:t xml:space="preserve">– </w:t>
      </w:r>
      <w:r w:rsidRPr="004D0D37">
        <w:rPr>
          <w:rFonts w:ascii="Times New Roman" w:hAnsi="Times New Roman" w:cs="Times New Roman"/>
          <w:sz w:val="28"/>
          <w:szCs w:val="28"/>
        </w:rPr>
        <w:t xml:space="preserve">Закон). </w:t>
      </w:r>
    </w:p>
    <w:p w:rsidR="004D0D37" w:rsidRPr="004D0D37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D0D37">
        <w:rPr>
          <w:rFonts w:ascii="Times New Roman" w:hAnsi="Times New Roman" w:cs="Times New Roman"/>
          <w:sz w:val="27"/>
          <w:szCs w:val="27"/>
        </w:rPr>
        <w:t>Настоящее</w:t>
      </w:r>
      <w:r w:rsidRPr="004D0D37">
        <w:rPr>
          <w:rFonts w:ascii="Times New Roman" w:hAnsi="Times New Roman" w:cs="Times New Roman"/>
          <w:sz w:val="27"/>
          <w:szCs w:val="27"/>
          <w:lang w:val="ru-RU"/>
        </w:rPr>
        <w:t xml:space="preserve"> Положение </w:t>
      </w:r>
      <w:r w:rsidRPr="004D0D37">
        <w:rPr>
          <w:rFonts w:ascii="Times New Roman" w:hAnsi="Times New Roman" w:cs="Times New Roman"/>
          <w:sz w:val="27"/>
          <w:szCs w:val="27"/>
        </w:rPr>
        <w:t xml:space="preserve">определяет последовательность процедуры распределения земельных участков включенных </w:t>
      </w:r>
      <w:r w:rsidRPr="004D0D37">
        <w:rPr>
          <w:rFonts w:ascii="Times New Roman" w:hAnsi="Times New Roman" w:cs="Times New Roman"/>
          <w:sz w:val="28"/>
          <w:szCs w:val="28"/>
        </w:rPr>
        <w:t>в Перечень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D0D37">
        <w:rPr>
          <w:rFonts w:ascii="Times New Roman" w:hAnsi="Times New Roman" w:cs="Times New Roman"/>
          <w:sz w:val="28"/>
          <w:szCs w:val="28"/>
        </w:rPr>
        <w:t xml:space="preserve"> гражданам, имеющим трех и более детей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4D0D37">
        <w:rPr>
          <w:rFonts w:ascii="Times New Roman" w:hAnsi="Times New Roman" w:cs="Times New Roman"/>
          <w:sz w:val="28"/>
          <w:szCs w:val="28"/>
        </w:rPr>
        <w:t xml:space="preserve"> состоящим на учете в качестве лиц имеющих право на предоставление им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 xml:space="preserve">в собственность бесплатно </w:t>
      </w:r>
      <w:r w:rsidRPr="004D0D37">
        <w:rPr>
          <w:rFonts w:ascii="Times New Roman" w:hAnsi="Times New Roman" w:cs="Times New Roman"/>
          <w:sz w:val="28"/>
          <w:szCs w:val="28"/>
        </w:rPr>
        <w:t xml:space="preserve">земельных участков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 xml:space="preserve">находящихся в государственной или муниципальной собственности </w:t>
      </w:r>
      <w:r w:rsidRPr="004D0D3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4D0D37">
        <w:rPr>
          <w:rFonts w:ascii="Times New Roman" w:hAnsi="Times New Roman" w:cs="Times New Roman"/>
          <w:sz w:val="28"/>
          <w:szCs w:val="28"/>
        </w:rPr>
        <w:t xml:space="preserve">чет). </w:t>
      </w:r>
    </w:p>
    <w:p w:rsidR="004D0D37" w:rsidRPr="004D0D37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D37">
        <w:rPr>
          <w:rFonts w:ascii="Times New Roman" w:hAnsi="Times New Roman" w:cs="Times New Roman"/>
          <w:sz w:val="27"/>
          <w:szCs w:val="27"/>
        </w:rPr>
        <w:t>Уполномоченным орган</w:t>
      </w:r>
      <w:r w:rsidR="0049734A">
        <w:rPr>
          <w:rFonts w:ascii="Times New Roman" w:hAnsi="Times New Roman" w:cs="Times New Roman"/>
          <w:sz w:val="27"/>
          <w:szCs w:val="27"/>
          <w:lang w:val="ru-RU"/>
        </w:rPr>
        <w:t>ом</w:t>
      </w:r>
      <w:r w:rsidRPr="004D0D37">
        <w:rPr>
          <w:rFonts w:ascii="Times New Roman" w:hAnsi="Times New Roman" w:cs="Times New Roman"/>
          <w:sz w:val="27"/>
          <w:szCs w:val="27"/>
        </w:rPr>
        <w:t xml:space="preserve"> по </w:t>
      </w:r>
      <w:r w:rsidRPr="004D0D37">
        <w:rPr>
          <w:rFonts w:ascii="Times New Roman" w:hAnsi="Times New Roman" w:cs="Times New Roman"/>
          <w:sz w:val="28"/>
          <w:szCs w:val="28"/>
        </w:rPr>
        <w:t xml:space="preserve">распределению земельных участков включенных в Перечень </w:t>
      </w:r>
      <w:r w:rsidR="00E134D9">
        <w:rPr>
          <w:rFonts w:ascii="Times New Roman" w:hAnsi="Times New Roman" w:cs="Times New Roman"/>
          <w:sz w:val="28"/>
          <w:szCs w:val="28"/>
          <w:lang w:val="ru-RU"/>
        </w:rPr>
        <w:t xml:space="preserve">является управление имущественных отношений  администрации Туапсинского муниципального округа </w:t>
      </w:r>
      <w:r w:rsidRPr="004D0D3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B4C3E" w:rsidRPr="004D0D37">
        <w:rPr>
          <w:rFonts w:ascii="Times New Roman" w:hAnsi="Times New Roman" w:cs="Times New Roman"/>
          <w:sz w:val="28"/>
          <w:szCs w:val="28"/>
        </w:rPr>
        <w:t xml:space="preserve">– </w:t>
      </w:r>
      <w:r w:rsidR="00E134D9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Pr="004D0D37">
        <w:rPr>
          <w:rFonts w:ascii="Times New Roman" w:hAnsi="Times New Roman" w:cs="Times New Roman"/>
          <w:sz w:val="28"/>
          <w:szCs w:val="28"/>
        </w:rPr>
        <w:t>).</w:t>
      </w:r>
    </w:p>
    <w:p w:rsidR="004D0D37" w:rsidRPr="004D0D37" w:rsidRDefault="004D0D37" w:rsidP="00B852E9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center"/>
        <w:rPr>
          <w:rFonts w:ascii="Times New Roman" w:hAnsi="Times New Roman" w:cs="Times New Roman"/>
          <w:sz w:val="27"/>
          <w:szCs w:val="27"/>
        </w:rPr>
      </w:pPr>
      <w:r w:rsidRPr="004D0D37">
        <w:rPr>
          <w:rFonts w:ascii="Times New Roman" w:hAnsi="Times New Roman" w:cs="Times New Roman"/>
          <w:sz w:val="27"/>
          <w:szCs w:val="27"/>
        </w:rPr>
        <w:lastRenderedPageBreak/>
        <w:t>Порядок распределения земельных участков</w:t>
      </w:r>
    </w:p>
    <w:p w:rsidR="004D0D37" w:rsidRPr="004D0D37" w:rsidRDefault="004D0D37" w:rsidP="00B8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firstLine="709"/>
        <w:contextualSpacing/>
        <w:rPr>
          <w:rFonts w:ascii="Times New Roman" w:hAnsi="Times New Roman" w:cs="Times New Roman"/>
          <w:sz w:val="27"/>
          <w:szCs w:val="27"/>
        </w:rPr>
      </w:pPr>
    </w:p>
    <w:p w:rsidR="004D0D37" w:rsidRPr="004D0D37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D0D37">
        <w:rPr>
          <w:rFonts w:ascii="Times New Roman" w:hAnsi="Times New Roman" w:cs="Times New Roman"/>
          <w:sz w:val="27"/>
          <w:szCs w:val="27"/>
        </w:rPr>
        <w:t>Распределение земельных участков включенных в Перечень (далее – распределение) осуществляется между гражданами, состоящими на учете</w:t>
      </w:r>
      <w:r w:rsidR="00622CA4"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</w:t>
      </w:r>
      <w:r w:rsidRPr="004D0D37">
        <w:rPr>
          <w:rFonts w:ascii="Times New Roman" w:hAnsi="Times New Roman" w:cs="Times New Roman"/>
          <w:sz w:val="27"/>
          <w:szCs w:val="27"/>
        </w:rPr>
        <w:t xml:space="preserve"> в порядке очередности постановки их на учет</w:t>
      </w:r>
      <w:r w:rsidRPr="004D0D37">
        <w:rPr>
          <w:rFonts w:ascii="Times New Roman" w:hAnsi="Times New Roman" w:cs="Times New Roman"/>
          <w:sz w:val="27"/>
          <w:szCs w:val="27"/>
          <w:lang w:val="ru-RU"/>
        </w:rPr>
        <w:t xml:space="preserve"> (далее </w:t>
      </w:r>
      <w:r w:rsidR="00EB4C3E" w:rsidRPr="004D0D37">
        <w:rPr>
          <w:rFonts w:ascii="Times New Roman" w:hAnsi="Times New Roman" w:cs="Times New Roman"/>
          <w:sz w:val="27"/>
          <w:szCs w:val="27"/>
        </w:rPr>
        <w:t xml:space="preserve">– </w:t>
      </w:r>
      <w:r w:rsidRPr="004D0D37">
        <w:rPr>
          <w:rFonts w:ascii="Times New Roman" w:hAnsi="Times New Roman" w:cs="Times New Roman"/>
          <w:sz w:val="27"/>
          <w:szCs w:val="27"/>
          <w:lang w:val="ru-RU"/>
        </w:rPr>
        <w:t>заявители)</w:t>
      </w:r>
      <w:r w:rsidRPr="004D0D37">
        <w:rPr>
          <w:rFonts w:ascii="Times New Roman" w:hAnsi="Times New Roman" w:cs="Times New Roman"/>
          <w:sz w:val="27"/>
          <w:szCs w:val="27"/>
        </w:rPr>
        <w:t>.</w:t>
      </w:r>
    </w:p>
    <w:p w:rsidR="004D0D37" w:rsidRPr="00EB4C3E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D37">
        <w:rPr>
          <w:rFonts w:ascii="Times New Roman" w:hAnsi="Times New Roman" w:cs="Times New Roman"/>
          <w:sz w:val="27"/>
          <w:szCs w:val="27"/>
        </w:rPr>
        <w:t xml:space="preserve">Распределение осуществляется не позднее 15 календарных дней </w:t>
      </w:r>
      <w:r w:rsidR="00622CA4">
        <w:rPr>
          <w:rFonts w:ascii="Times New Roman" w:hAnsi="Times New Roman" w:cs="Times New Roman"/>
          <w:sz w:val="27"/>
          <w:szCs w:val="27"/>
          <w:lang w:val="ru-RU"/>
        </w:rPr>
        <w:t xml:space="preserve">                   </w:t>
      </w:r>
      <w:r w:rsidRPr="00EB4C3E">
        <w:rPr>
          <w:rFonts w:ascii="Times New Roman" w:hAnsi="Times New Roman" w:cs="Times New Roman"/>
          <w:sz w:val="28"/>
          <w:szCs w:val="28"/>
        </w:rPr>
        <w:t>с даты официального опубликования в средств</w:t>
      </w:r>
      <w:r w:rsidR="0049734A">
        <w:rPr>
          <w:rFonts w:ascii="Times New Roman" w:hAnsi="Times New Roman" w:cs="Times New Roman"/>
          <w:sz w:val="28"/>
          <w:szCs w:val="28"/>
          <w:lang w:val="ru-RU"/>
        </w:rPr>
        <w:t>е</w:t>
      </w:r>
      <w:bookmarkStart w:id="0" w:name="_GoBack"/>
      <w:bookmarkEnd w:id="0"/>
      <w:r w:rsidRPr="00EB4C3E">
        <w:rPr>
          <w:rFonts w:ascii="Times New Roman" w:hAnsi="Times New Roman" w:cs="Times New Roman"/>
          <w:sz w:val="28"/>
          <w:szCs w:val="28"/>
        </w:rPr>
        <w:t xml:space="preserve"> массовой информации </w:t>
      </w:r>
      <w:r w:rsidR="00F21E45">
        <w:rPr>
          <w:rFonts w:ascii="Times New Roman" w:hAnsi="Times New Roman" w:cs="Times New Roman"/>
          <w:sz w:val="28"/>
          <w:szCs w:val="28"/>
          <w:lang w:val="ru-RU"/>
        </w:rPr>
        <w:t xml:space="preserve">Туапсинского муниципального округа </w:t>
      </w:r>
      <w:r w:rsidRPr="00EB4C3E">
        <w:rPr>
          <w:rFonts w:ascii="Times New Roman" w:hAnsi="Times New Roman" w:cs="Times New Roman"/>
          <w:sz w:val="28"/>
          <w:szCs w:val="28"/>
        </w:rPr>
        <w:t xml:space="preserve">утвержденного Перечня. </w:t>
      </w:r>
    </w:p>
    <w:p w:rsidR="004D0D37" w:rsidRPr="00EB4C3E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C3E">
        <w:rPr>
          <w:rFonts w:ascii="Times New Roman" w:hAnsi="Times New Roman" w:cs="Times New Roman"/>
          <w:sz w:val="28"/>
          <w:szCs w:val="28"/>
        </w:rPr>
        <w:t xml:space="preserve">В течение 10 календарных дней с даты публикации Перечня </w:t>
      </w:r>
      <w:r w:rsidR="00EB4C3E">
        <w:rPr>
          <w:rFonts w:ascii="Times New Roman" w:hAnsi="Times New Roman" w:cs="Times New Roman"/>
          <w:sz w:val="28"/>
          <w:szCs w:val="28"/>
          <w:lang w:val="ru-RU"/>
        </w:rPr>
        <w:t>Управление</w:t>
      </w:r>
      <w:r w:rsidRPr="00EB4C3E">
        <w:rPr>
          <w:rFonts w:ascii="Times New Roman" w:hAnsi="Times New Roman" w:cs="Times New Roman"/>
          <w:sz w:val="28"/>
          <w:szCs w:val="28"/>
        </w:rPr>
        <w:t xml:space="preserve"> обеспечивает информирование состоящих на учете заявителей </w:t>
      </w:r>
      <w:r w:rsidR="003F5D9E" w:rsidRPr="00EB4C3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B4C3E">
        <w:rPr>
          <w:rFonts w:ascii="Times New Roman" w:hAnsi="Times New Roman" w:cs="Times New Roman"/>
          <w:sz w:val="28"/>
          <w:szCs w:val="28"/>
        </w:rPr>
        <w:t>(в количестве, соответствующем числу земельных участков, включенных</w:t>
      </w:r>
      <w:r w:rsidR="003F5D9E" w:rsidRPr="00EB4C3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B4C3E">
        <w:rPr>
          <w:rFonts w:ascii="Times New Roman" w:hAnsi="Times New Roman" w:cs="Times New Roman"/>
          <w:sz w:val="28"/>
          <w:szCs w:val="28"/>
        </w:rPr>
        <w:t xml:space="preserve"> в Перечень) в порядке очередности постановки на учет о дате, месте, времени проведения распределения земельных участков, находящихся в муниципальной собственности, и земельных участков, государственная собственность на которые не разграничена.</w:t>
      </w:r>
      <w:proofErr w:type="gramEnd"/>
    </w:p>
    <w:p w:rsidR="004D0D37" w:rsidRPr="00EB4C3E" w:rsidRDefault="004D0D37" w:rsidP="00B852E9">
      <w:pPr>
        <w:numPr>
          <w:ilvl w:val="1"/>
          <w:numId w:val="1"/>
        </w:numPr>
        <w:autoSpaceDE w:val="0"/>
        <w:autoSpaceDN w:val="0"/>
        <w:adjustRightInd w:val="0"/>
        <w:spacing w:before="26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C3E">
        <w:rPr>
          <w:rFonts w:ascii="Times New Roman" w:hAnsi="Times New Roman" w:cs="Times New Roman"/>
          <w:sz w:val="28"/>
          <w:szCs w:val="28"/>
        </w:rPr>
        <w:t xml:space="preserve">Информирование заявителей осуществляется </w:t>
      </w:r>
      <w:r w:rsidR="00156E45">
        <w:rPr>
          <w:rFonts w:ascii="Times New Roman" w:hAnsi="Times New Roman" w:cs="Times New Roman"/>
          <w:sz w:val="28"/>
          <w:szCs w:val="28"/>
          <w:lang w:val="ru-RU"/>
        </w:rPr>
        <w:t>Управлением</w:t>
      </w:r>
      <w:r w:rsidRPr="00EB4C3E">
        <w:rPr>
          <w:rFonts w:ascii="Times New Roman" w:hAnsi="Times New Roman" w:cs="Times New Roman"/>
          <w:sz w:val="28"/>
          <w:szCs w:val="28"/>
        </w:rPr>
        <w:t xml:space="preserve"> письменным уведомлением. Заявитель считается надлежащим образом уведомленным при направлении ему письма с уведомлением о вручении по адресу, указанному заявителем в заявлении о постановке на учет, или вручении письменного уведомления лично.</w:t>
      </w:r>
    </w:p>
    <w:p w:rsidR="004D0D37" w:rsidRPr="00EB4C3E" w:rsidRDefault="004D0D37" w:rsidP="00B852E9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C3E">
        <w:rPr>
          <w:rFonts w:ascii="Times New Roman" w:hAnsi="Times New Roman" w:cs="Times New Roman"/>
          <w:sz w:val="28"/>
          <w:szCs w:val="28"/>
        </w:rPr>
        <w:t xml:space="preserve">Распределение осуществляется между состоящими на учете заявителями (в количестве, соответствующем числу земельных участков, указанных в Перечне) в порядке очередности в присутствии комиссии </w:t>
      </w:r>
      <w:r w:rsidR="003F5D9E" w:rsidRPr="00EB4C3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B4C3E">
        <w:rPr>
          <w:rFonts w:ascii="Times New Roman" w:hAnsi="Times New Roman" w:cs="Times New Roman"/>
          <w:sz w:val="28"/>
          <w:szCs w:val="28"/>
        </w:rPr>
        <w:t>по распределению земельных участков (далее - Комиссия), утвержденным постановлением</w:t>
      </w:r>
      <w:r w:rsidR="00156E45">
        <w:rPr>
          <w:rFonts w:ascii="Times New Roman" w:hAnsi="Times New Roman" w:cs="Times New Roman"/>
          <w:sz w:val="28"/>
          <w:szCs w:val="28"/>
          <w:lang w:val="ru-RU"/>
        </w:rPr>
        <w:t xml:space="preserve"> утвержденным администрацией Туапсинского муниципального округа</w:t>
      </w:r>
      <w:r w:rsidRPr="00EB4C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0D37" w:rsidRPr="00EB4C3E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C3E">
        <w:rPr>
          <w:rFonts w:ascii="Times New Roman" w:hAnsi="Times New Roman" w:cs="Times New Roman"/>
          <w:sz w:val="28"/>
          <w:szCs w:val="28"/>
        </w:rPr>
        <w:t>Все действия Комиссии фиксируются в протоколе Комиссии, составленном в день проведения процедуры распределения земельных участков (далее – протокол Комиссии)</w:t>
      </w:r>
      <w:r w:rsidR="0056477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D0D37" w:rsidRPr="00EB4C3E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C3E">
        <w:rPr>
          <w:rFonts w:ascii="Times New Roman" w:hAnsi="Times New Roman" w:cs="Times New Roman"/>
          <w:sz w:val="28"/>
          <w:szCs w:val="28"/>
        </w:rPr>
        <w:t xml:space="preserve">Комиссия заранее запечатывает конверт (в количестве, соответствующем числу земельных участков, указанных в Перечне), каждый </w:t>
      </w:r>
      <w:r w:rsidR="003F5D9E" w:rsidRPr="00EB4C3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B4C3E">
        <w:rPr>
          <w:rFonts w:ascii="Times New Roman" w:hAnsi="Times New Roman" w:cs="Times New Roman"/>
          <w:sz w:val="28"/>
          <w:szCs w:val="28"/>
        </w:rPr>
        <w:t>из которых содержит информацию об адресе и кадастровом номере одного земельного участка.</w:t>
      </w:r>
    </w:p>
    <w:p w:rsidR="004D0D37" w:rsidRPr="00EB4C3E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C3E">
        <w:rPr>
          <w:rFonts w:ascii="Times New Roman" w:hAnsi="Times New Roman" w:cs="Times New Roman"/>
          <w:sz w:val="28"/>
          <w:szCs w:val="28"/>
        </w:rPr>
        <w:t>Заявители участвуют в распределении земельных участков, указанных в порядке очередности постановки на учет.</w:t>
      </w:r>
    </w:p>
    <w:p w:rsidR="004D0D37" w:rsidRPr="00EB4C3E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C3E">
        <w:rPr>
          <w:rFonts w:ascii="Times New Roman" w:hAnsi="Times New Roman" w:cs="Times New Roman"/>
          <w:sz w:val="28"/>
          <w:szCs w:val="28"/>
        </w:rPr>
        <w:t>Распределение земельных участков осуществляется путем выбора  заявителем запечатанного конверта из числа заранее подготовленного Комиссией.</w:t>
      </w:r>
    </w:p>
    <w:p w:rsidR="004D0D37" w:rsidRPr="00EB4C3E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C3E">
        <w:rPr>
          <w:rFonts w:ascii="Times New Roman" w:hAnsi="Times New Roman" w:cs="Times New Roman"/>
          <w:sz w:val="28"/>
          <w:szCs w:val="28"/>
        </w:rPr>
        <w:t>В случае если уведомленный надлежащим образом заявитель</w:t>
      </w:r>
      <w:r w:rsidR="003F5D9E" w:rsidRPr="00EB4C3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B4C3E">
        <w:rPr>
          <w:rFonts w:ascii="Times New Roman" w:hAnsi="Times New Roman" w:cs="Times New Roman"/>
          <w:sz w:val="28"/>
          <w:szCs w:val="28"/>
        </w:rPr>
        <w:t xml:space="preserve"> не явился для участия в процедуре распределения земельных участков, Комиссия осуществляет свою работу с очередным заявителем.</w:t>
      </w:r>
    </w:p>
    <w:p w:rsidR="004D0D37" w:rsidRPr="004D0D37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EB4C3E">
        <w:rPr>
          <w:rFonts w:ascii="Times New Roman" w:hAnsi="Times New Roman" w:cs="Times New Roman"/>
          <w:sz w:val="28"/>
          <w:szCs w:val="28"/>
        </w:rPr>
        <w:t>В протоколе Комиссии отмечается земельный участок, информация</w:t>
      </w:r>
      <w:r w:rsidR="003F5D9E" w:rsidRPr="00EB4C3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B4C3E">
        <w:rPr>
          <w:rFonts w:ascii="Times New Roman" w:hAnsi="Times New Roman" w:cs="Times New Roman"/>
          <w:sz w:val="28"/>
          <w:szCs w:val="28"/>
        </w:rPr>
        <w:t xml:space="preserve"> о котором содержится в выбранном соответствующим заявителем конверте, </w:t>
      </w:r>
      <w:r w:rsidR="003F5D9E" w:rsidRPr="00EB4C3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B4C3E">
        <w:rPr>
          <w:rFonts w:ascii="Times New Roman" w:hAnsi="Times New Roman" w:cs="Times New Roman"/>
          <w:sz w:val="28"/>
          <w:szCs w:val="28"/>
        </w:rPr>
        <w:t xml:space="preserve">с одновременным проставлением удостоверяющей подписи, а также фамилии </w:t>
      </w:r>
      <w:r w:rsidRPr="00EB4C3E">
        <w:rPr>
          <w:rFonts w:ascii="Times New Roman" w:hAnsi="Times New Roman" w:cs="Times New Roman"/>
          <w:sz w:val="28"/>
          <w:szCs w:val="28"/>
        </w:rPr>
        <w:lastRenderedPageBreak/>
        <w:t>имени и отчества заявителя в протоколе Комиссии о согласии на предоставление данного земельного участка. Одновременно заявителем подается заявление</w:t>
      </w:r>
      <w:r w:rsidR="003F5D9E" w:rsidRPr="00EB4C3E">
        <w:rPr>
          <w:rFonts w:ascii="Times New Roman" w:hAnsi="Times New Roman" w:cs="Times New Roman"/>
          <w:sz w:val="28"/>
          <w:szCs w:val="28"/>
        </w:rPr>
        <w:t xml:space="preserve"> </w:t>
      </w:r>
      <w:r w:rsidRPr="00EB4C3E">
        <w:rPr>
          <w:rFonts w:ascii="Times New Roman" w:hAnsi="Times New Roman" w:cs="Times New Roman"/>
          <w:sz w:val="28"/>
          <w:szCs w:val="28"/>
        </w:rPr>
        <w:t>о предоставлении выбранного земельного участка по</w:t>
      </w:r>
      <w:r w:rsidRPr="004D0D37">
        <w:rPr>
          <w:rFonts w:ascii="Times New Roman" w:hAnsi="Times New Roman" w:cs="Times New Roman"/>
          <w:sz w:val="27"/>
          <w:szCs w:val="27"/>
          <w:lang w:val="ru-RU"/>
        </w:rPr>
        <w:t xml:space="preserve"> форме, определенной Законом.</w:t>
      </w:r>
    </w:p>
    <w:p w:rsidR="004D0D37" w:rsidRPr="004D0D37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D0D37">
        <w:rPr>
          <w:rFonts w:ascii="Times New Roman" w:hAnsi="Times New Roman" w:cs="Times New Roman"/>
          <w:sz w:val="27"/>
          <w:szCs w:val="27"/>
          <w:lang w:val="ru-RU"/>
        </w:rPr>
        <w:t>В случае отказа от удостоверяющей подписи в протоколе Комиссии либо неявки заявителя для участия в процедуре распределения земельных участков заявитель продолжает состоять на учете и приглашается на очередное распределение земельных участков.</w:t>
      </w:r>
    </w:p>
    <w:p w:rsidR="004D0D37" w:rsidRPr="004D0D37" w:rsidRDefault="004D0D37" w:rsidP="00B852E9">
      <w:pPr>
        <w:numPr>
          <w:ilvl w:val="1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D0D37">
        <w:rPr>
          <w:rFonts w:ascii="Times New Roman" w:hAnsi="Times New Roman" w:cs="Times New Roman"/>
          <w:sz w:val="27"/>
          <w:szCs w:val="27"/>
          <w:lang w:val="ru-RU"/>
        </w:rPr>
        <w:t xml:space="preserve">Администрация в течение 15 календарных дней </w:t>
      </w:r>
      <w:proofErr w:type="gramStart"/>
      <w:r w:rsidRPr="004D0D37">
        <w:rPr>
          <w:rFonts w:ascii="Times New Roman" w:hAnsi="Times New Roman" w:cs="Times New Roman"/>
          <w:sz w:val="27"/>
          <w:szCs w:val="27"/>
          <w:lang w:val="ru-RU"/>
        </w:rPr>
        <w:t>с даты утверждения</w:t>
      </w:r>
      <w:proofErr w:type="gramEnd"/>
      <w:r w:rsidRPr="004D0D37">
        <w:rPr>
          <w:rFonts w:ascii="Times New Roman" w:hAnsi="Times New Roman" w:cs="Times New Roman"/>
          <w:sz w:val="27"/>
          <w:szCs w:val="27"/>
          <w:lang w:val="ru-RU"/>
        </w:rPr>
        <w:t xml:space="preserve"> протокола Комиссии принимает решение о предоставлении земельного участка</w:t>
      </w:r>
      <w:r w:rsidR="003F5D9E">
        <w:rPr>
          <w:rFonts w:ascii="Times New Roman" w:hAnsi="Times New Roman" w:cs="Times New Roman"/>
          <w:sz w:val="27"/>
          <w:szCs w:val="27"/>
          <w:lang w:val="ru-RU"/>
        </w:rPr>
        <w:t xml:space="preserve">                   </w:t>
      </w:r>
      <w:r w:rsidRPr="004D0D37">
        <w:rPr>
          <w:rFonts w:ascii="Times New Roman" w:hAnsi="Times New Roman" w:cs="Times New Roman"/>
          <w:sz w:val="27"/>
          <w:szCs w:val="27"/>
          <w:lang w:val="ru-RU"/>
        </w:rPr>
        <w:t xml:space="preserve"> в собственность бесплатно.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:rsidR="004D0D37" w:rsidRPr="004D0D37" w:rsidRDefault="004D0D37" w:rsidP="004D0D37">
      <w:pPr>
        <w:widowControl w:val="0"/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>Начальник управления</w:t>
      </w:r>
    </w:p>
    <w:p w:rsidR="004D0D37" w:rsidRPr="004D0D37" w:rsidRDefault="004D0D37" w:rsidP="004D0D37">
      <w:pPr>
        <w:widowControl w:val="0"/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>имущественных отношений</w:t>
      </w:r>
    </w:p>
    <w:p w:rsidR="004D0D37" w:rsidRPr="004D0D37" w:rsidRDefault="004D0D37" w:rsidP="004D0D37">
      <w:pPr>
        <w:widowControl w:val="0"/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администрации </w:t>
      </w:r>
      <w:proofErr w:type="spellStart"/>
      <w:proofErr w:type="gramStart"/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>Туапсинск</w:t>
      </w:r>
      <w:proofErr w:type="spellEnd"/>
      <w:r w:rsidR="009F3074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ого</w:t>
      </w:r>
      <w:proofErr w:type="gramEnd"/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</w:p>
    <w:p w:rsidR="004D0D37" w:rsidRPr="004D0D37" w:rsidRDefault="004D0D37" w:rsidP="004D0D37">
      <w:pPr>
        <w:widowControl w:val="0"/>
        <w:autoSpaceDE w:val="0"/>
        <w:autoSpaceDN w:val="0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>муниципальн</w:t>
      </w:r>
      <w:proofErr w:type="spellEnd"/>
      <w:r w:rsidR="009F3074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ого</w:t>
      </w: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округ</w:t>
      </w:r>
      <w:r w:rsidR="009F3074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а</w:t>
      </w: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 xml:space="preserve">    </w:t>
      </w:r>
      <w:r w:rsidRPr="004D0D37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4D0D37">
        <w:rPr>
          <w:rFonts w:ascii="Times New Roman" w:hAnsi="Times New Roman" w:cs="Times New Roman"/>
          <w:sz w:val="28"/>
          <w:szCs w:val="28"/>
        </w:rPr>
        <w:t xml:space="preserve">      </w:t>
      </w:r>
      <w:r w:rsidR="00B852E9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4D0D37">
        <w:rPr>
          <w:rFonts w:ascii="Times New Roman" w:hAnsi="Times New Roman" w:cs="Times New Roman"/>
          <w:sz w:val="28"/>
          <w:szCs w:val="28"/>
        </w:rPr>
        <w:t xml:space="preserve">                     Д.С. Чирков</w:t>
      </w: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360"/>
        <w:contextualSpacing/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:rsidR="004D0D37" w:rsidRPr="004D0D37" w:rsidRDefault="004D0D37" w:rsidP="004D0D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3828"/>
          <w:tab w:val="left" w:pos="4248"/>
          <w:tab w:val="left" w:pos="4956"/>
        </w:tabs>
        <w:ind w:left="4253"/>
        <w:jc w:val="both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465497" w:rsidRPr="003F12F6" w:rsidRDefault="00465497">
      <w:pPr>
        <w:rPr>
          <w:lang w:val="ru-RU"/>
        </w:rPr>
      </w:pPr>
    </w:p>
    <w:sectPr w:rsidR="00465497" w:rsidRPr="003F12F6" w:rsidSect="003F12F6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16A" w:rsidRDefault="0019416A" w:rsidP="003F12F6">
      <w:r>
        <w:separator/>
      </w:r>
    </w:p>
  </w:endnote>
  <w:endnote w:type="continuationSeparator" w:id="0">
    <w:p w:rsidR="0019416A" w:rsidRDefault="0019416A" w:rsidP="003F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16A" w:rsidRDefault="0019416A" w:rsidP="003F12F6">
      <w:r>
        <w:separator/>
      </w:r>
    </w:p>
  </w:footnote>
  <w:footnote w:type="continuationSeparator" w:id="0">
    <w:p w:rsidR="0019416A" w:rsidRDefault="0019416A" w:rsidP="003F1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8738771"/>
      <w:docPartObj>
        <w:docPartGallery w:val="Page Numbers (Top of Page)"/>
        <w:docPartUnique/>
      </w:docPartObj>
    </w:sdtPr>
    <w:sdtEndPr/>
    <w:sdtContent>
      <w:p w:rsidR="007D6DA8" w:rsidRDefault="007D6DA8">
        <w:pPr>
          <w:pStyle w:val="a4"/>
          <w:jc w:val="center"/>
          <w:rPr>
            <w:lang w:val="ru-RU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34A" w:rsidRPr="0049734A">
          <w:rPr>
            <w:noProof/>
            <w:lang w:val="ru-RU"/>
          </w:rPr>
          <w:t>3</w:t>
        </w:r>
        <w:r>
          <w:fldChar w:fldCharType="end"/>
        </w:r>
      </w:p>
    </w:sdtContent>
  </w:sdt>
  <w:p w:rsidR="007D6DA8" w:rsidRPr="007D6DA8" w:rsidRDefault="007D6DA8">
    <w:pPr>
      <w:pStyle w:val="a4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A54E1"/>
    <w:multiLevelType w:val="multilevel"/>
    <w:tmpl w:val="258A9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090"/>
    <w:rsid w:val="00017090"/>
    <w:rsid w:val="000F20DD"/>
    <w:rsid w:val="00156E45"/>
    <w:rsid w:val="0019416A"/>
    <w:rsid w:val="00251A73"/>
    <w:rsid w:val="00255BB3"/>
    <w:rsid w:val="002F21ED"/>
    <w:rsid w:val="003256F3"/>
    <w:rsid w:val="003A0DF2"/>
    <w:rsid w:val="003F12F6"/>
    <w:rsid w:val="003F5D9E"/>
    <w:rsid w:val="00465497"/>
    <w:rsid w:val="0049734A"/>
    <w:rsid w:val="004D0D37"/>
    <w:rsid w:val="00526426"/>
    <w:rsid w:val="0056325C"/>
    <w:rsid w:val="0056477A"/>
    <w:rsid w:val="005F0836"/>
    <w:rsid w:val="00622CA4"/>
    <w:rsid w:val="006C7A79"/>
    <w:rsid w:val="007D6DA8"/>
    <w:rsid w:val="007F10D5"/>
    <w:rsid w:val="00814704"/>
    <w:rsid w:val="00870091"/>
    <w:rsid w:val="00900831"/>
    <w:rsid w:val="009F3074"/>
    <w:rsid w:val="00A012E4"/>
    <w:rsid w:val="00B15EDB"/>
    <w:rsid w:val="00B852E9"/>
    <w:rsid w:val="00BA0847"/>
    <w:rsid w:val="00CA0BF2"/>
    <w:rsid w:val="00D33123"/>
    <w:rsid w:val="00D63085"/>
    <w:rsid w:val="00D830F0"/>
    <w:rsid w:val="00DF4713"/>
    <w:rsid w:val="00E134D9"/>
    <w:rsid w:val="00EB4C3E"/>
    <w:rsid w:val="00EF3666"/>
    <w:rsid w:val="00F2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2F6"/>
    <w:rPr>
      <w:rFonts w:asciiTheme="minorHAnsi" w:eastAsiaTheme="minorEastAsia" w:hAnsiTheme="minorHAnsi"/>
      <w:sz w:val="22"/>
      <w:lang w:val="ru" w:eastAsia="ru-RU"/>
    </w:rPr>
  </w:style>
  <w:style w:type="paragraph" w:styleId="a4">
    <w:name w:val="header"/>
    <w:basedOn w:val="a"/>
    <w:link w:val="a5"/>
    <w:uiPriority w:val="99"/>
    <w:unhideWhenUsed/>
    <w:rsid w:val="003F1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3F12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21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1ED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2F6"/>
    <w:rPr>
      <w:rFonts w:asciiTheme="minorHAnsi" w:eastAsiaTheme="minorEastAsia" w:hAnsiTheme="minorHAnsi"/>
      <w:sz w:val="22"/>
      <w:lang w:val="ru" w:eastAsia="ru-RU"/>
    </w:rPr>
  </w:style>
  <w:style w:type="paragraph" w:styleId="a4">
    <w:name w:val="header"/>
    <w:basedOn w:val="a"/>
    <w:link w:val="a5"/>
    <w:uiPriority w:val="99"/>
    <w:unhideWhenUsed/>
    <w:rsid w:val="003F1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3F12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21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1ED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15C51-917D-4D45-9B5D-4BB2576E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8</cp:revision>
  <cp:lastPrinted>2025-02-18T08:01:00Z</cp:lastPrinted>
  <dcterms:created xsi:type="dcterms:W3CDTF">2025-02-12T11:58:00Z</dcterms:created>
  <dcterms:modified xsi:type="dcterms:W3CDTF">2025-02-20T12:26:00Z</dcterms:modified>
</cp:coreProperties>
</file>